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84" w:rsidRPr="00EB4384" w:rsidRDefault="00EB4384" w:rsidP="00EB4384">
      <w:pPr>
        <w:shd w:val="clear" w:color="auto" w:fill="FFFFFF"/>
        <w:spacing w:after="30" w:line="240" w:lineRule="auto"/>
        <w:outlineLvl w:val="0"/>
        <w:rPr>
          <w:rFonts w:ascii="Tahoma" w:eastAsia="Times New Roman" w:hAnsi="Tahoma" w:cs="Tahoma"/>
          <w:b/>
          <w:bCs/>
          <w:caps/>
          <w:color w:val="003366"/>
          <w:kern w:val="36"/>
          <w:sz w:val="20"/>
          <w:szCs w:val="20"/>
          <w:lang w:eastAsia="ru-RU"/>
        </w:rPr>
      </w:pPr>
      <w:r w:rsidRPr="00EB4384">
        <w:rPr>
          <w:rFonts w:ascii="Tahoma" w:eastAsia="Times New Roman" w:hAnsi="Tahoma" w:cs="Tahoma"/>
          <w:b/>
          <w:bCs/>
          <w:caps/>
          <w:color w:val="003366"/>
          <w:kern w:val="36"/>
          <w:sz w:val="20"/>
          <w:szCs w:val="20"/>
          <w:lang w:eastAsia="ru-RU"/>
        </w:rPr>
        <w:t>ВОПРОСЫ И ОТВЕТЫ О КРУИЗАХ ИЗ СОЧИ НА ЛАЙНЕРЕ ASTORIA GRANDE</w:t>
      </w:r>
    </w:p>
    <w:p w:rsidR="00EB4384" w:rsidRPr="00EB4384" w:rsidRDefault="00EB4384" w:rsidP="00EB43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EB4384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 </w:t>
      </w:r>
      <w:r w:rsidRPr="00EB4384">
        <w:rPr>
          <w:rFonts w:ascii="Tahoma" w:eastAsia="Times New Roman" w:hAnsi="Tahoma" w:cs="Tahoma"/>
          <w:noProof/>
          <w:color w:val="4E4E4E"/>
          <w:sz w:val="18"/>
          <w:szCs w:val="18"/>
          <w:lang w:eastAsia="ru-RU"/>
        </w:rPr>
        <w:drawing>
          <wp:inline distT="0" distB="0" distL="0" distR="0" wp14:anchorId="25C46F1F" wp14:editId="7BE7C390">
            <wp:extent cx="6143901" cy="2324100"/>
            <wp:effectExtent l="0" t="0" r="9525" b="0"/>
            <wp:docPr id="1" name="Рисунок 1" descr="https://www.infoflot.com/UPLOAD/Maksimova/Astoria%20Grande%20750%D1%8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foflot.com/UPLOAD/Maksimova/Astoria%20Grande%20750%D1%852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3" cy="23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84" w:rsidRPr="00EB4384" w:rsidRDefault="00EB4384" w:rsidP="00EB438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</w:pPr>
      <w:r w:rsidRPr="00EB4384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t> </w:t>
      </w:r>
      <w:r w:rsidRPr="00EB4384"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  <w:t>ДОРОГИЕ ДРУЗЬЯ!</w:t>
      </w:r>
    </w:p>
    <w:p w:rsidR="00EB4384" w:rsidRDefault="00EB4384" w:rsidP="00D90A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E4E4E"/>
          <w:sz w:val="20"/>
          <w:szCs w:val="20"/>
          <w:lang w:eastAsia="ru-RU"/>
        </w:rPr>
      </w:pPr>
      <w:r w:rsidRPr="00EB4384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Специально для вашего удобства мы собрали ответы на самые часто задаваемые вопросы о круизах из Сочи в Турцию на лайнере Astoria </w:t>
      </w:r>
      <w:proofErr w:type="spellStart"/>
      <w:r w:rsidRPr="00EB4384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Grande</w:t>
      </w:r>
      <w:proofErr w:type="spellEnd"/>
      <w:r w:rsidRPr="00EB4384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:</w:t>
      </w:r>
    </w:p>
    <w:p w:rsidR="00D90A3D" w:rsidRPr="00D90A3D" w:rsidRDefault="00D90A3D" w:rsidP="00D90A3D">
      <w:pPr>
        <w:shd w:val="clear" w:color="auto" w:fill="ECECEC"/>
        <w:spacing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</w:pPr>
      <w:r w:rsidRPr="00D90A3D"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  <w:t>ЧТО ТРЕБУЕТСЯ ДЛЯ ПУТЕШЕСТВИЯ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2"/>
      </w:tblGrid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Нужна ли виза </w:t>
            </w:r>
            <w:proofErr w:type="gramStart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и</w:t>
            </w:r>
            <w:proofErr w:type="gramEnd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 какие документы необходимы?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Для въезда в Турцию гражданам России оформление визы не требуется. Между двумя странами установлен безвизовый режим: россияне могут находиться в Турции без визы в течение 60 дней.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Для путешествия необходимо иметь при себе действующий российский загранпаспорт. Срок действия загранпаспорта должен быть не менее 6 месяцев 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круиза.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Требуется ли подтверждение вакцинации от Covid-19?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Для круизов из Сочи в Турцию подтверждение вакцинации и ПЦР-тесты не нужны.</w:t>
            </w:r>
          </w:p>
        </w:tc>
      </w:tr>
    </w:tbl>
    <w:p w:rsidR="00D90A3D" w:rsidRPr="00D90A3D" w:rsidRDefault="00D90A3D" w:rsidP="00D90A3D">
      <w:pPr>
        <w:shd w:val="clear" w:color="auto" w:fill="ECECEC"/>
        <w:spacing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</w:pPr>
      <w:r w:rsidRPr="00D90A3D"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  <w:t>МАРШРУТЫ КРУИЗОВ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2"/>
      </w:tblGrid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Сколько стоянок в </w:t>
            </w:r>
            <w:proofErr w:type="gramStart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круизе</w:t>
            </w:r>
            <w:proofErr w:type="gramEnd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 и где?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С июля по октябрь 2022 запланированы 5 вариантов маршрута по Турецкому побережью, которые будут чередоваться каждую неделю.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За </w:t>
            </w:r>
            <w:r w:rsidRPr="00D90A3D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8 дней/7 ночей</w:t>
            </w: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 вы посетите 3 портовых города, включая двухдневную стоянку в 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Стамбуле</w:t>
            </w:r>
            <w:proofErr w:type="gram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: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Вариант 1: 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Сочи (Россия) – День на борту – Стамбул (2 Дня, Турция) – 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Амасра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(Турция) – Синоп (Турция) – 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Трабзон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(Турция) – Сочи (Россия)</w:t>
            </w:r>
            <w:proofErr w:type="gramEnd"/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Вариант 2:</w:t>
            </w: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Сочи (Россия) – Синоп (Турция) – День на борту – 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Чешме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(2 Дня, Турция) – Стамбул (Турция) – День на борту – Сочи (Россия)</w:t>
            </w:r>
            <w:proofErr w:type="gramEnd"/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Вариант 3: 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Сочи (Россия) – День на борту – Стамбул (Турция) – 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Чешме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(2 Дня, Турция) – День на борту – Синоп (Турция) – Сочи (Россия)</w:t>
            </w:r>
            <w:proofErr w:type="gramEnd"/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Вариант 4:</w:t>
            </w: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Сочи (Россия) – День на борту – Стамбул (2 Дня, Турция) – 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Амасра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(Турция) – Синоп (Турция) – 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Трабзон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(Турция) – Сочи (Россия)</w:t>
            </w:r>
            <w:proofErr w:type="gramEnd"/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Вариант 5:</w:t>
            </w: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Сочи (Россия) – День на борту – Стамбул (2 Дня, Турция) – 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Чешме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(Турция) – День на борту – Синоп (Турция) – Сочи (Россия)</w:t>
            </w:r>
            <w:proofErr w:type="gramEnd"/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lastRenderedPageBreak/>
              <w:t xml:space="preserve">Можно ли начать круиз в </w:t>
            </w:r>
            <w:proofErr w:type="gramStart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Стамбуле</w:t>
            </w:r>
            <w:proofErr w:type="gramEnd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Нет, отправление и прибытие – только в Сочи.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 </w:t>
            </w:r>
            <w:proofErr w:type="gramStart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Возможно</w:t>
            </w:r>
            <w:proofErr w:type="gramEnd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 ли выбрать односторонний круиз – только из Сочи в Турцию (вез возврата в Сочи)?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Нет, такой вариант не предусмотрен. Сочи – порт отправления и прибытия лайнера.</w:t>
            </w:r>
          </w:p>
        </w:tc>
      </w:tr>
    </w:tbl>
    <w:p w:rsidR="00D90A3D" w:rsidRPr="00D90A3D" w:rsidRDefault="00D90A3D" w:rsidP="00D90A3D">
      <w:pPr>
        <w:shd w:val="clear" w:color="auto" w:fill="ECECEC"/>
        <w:spacing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</w:pPr>
      <w:r w:rsidRPr="00D90A3D"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  <w:t>ОТПРАВЛЕНИЕ В КРУИЗ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2"/>
      </w:tblGrid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Во сколько будет проходить посадка и регистрация на борту в Сочи?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Регистрация и посадка на борт проводятся строго с 16:00 до 19:00. Отправление лайнера – в 21:00</w:t>
            </w:r>
            <w:r w:rsidRPr="00D90A3D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Будут ли багажные бирки при посадке?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Да, багажные бирки выдают в порту при посадке на лайнер.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Есть ли стоянка, парковка, </w:t>
            </w:r>
            <w:proofErr w:type="spellStart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каера</w:t>
            </w:r>
            <w:proofErr w:type="spellEnd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 хранения в порту Сочи?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 порту есть стоянка на 40-50 машин, стоимость парковки – 350 руб./сутки на все время круиза. Оплата производится после круиза, при выезде с территории порта.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Бесплатная камера хранения в круизном 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терминале</w:t>
            </w:r>
            <w:proofErr w:type="gram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работает с 8:00, количество мест ограничено.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Можно ли выйти в порту Сочи уже после посадки на борт?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Нет, если гости уже зарегистрировались на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лайнер и прошли паспортный контроль, то выйти обратно в город уже невозможно.</w:t>
            </w:r>
          </w:p>
        </w:tc>
      </w:tr>
    </w:tbl>
    <w:p w:rsidR="00D90A3D" w:rsidRPr="00D90A3D" w:rsidRDefault="00D90A3D" w:rsidP="00D90A3D">
      <w:pPr>
        <w:shd w:val="clear" w:color="auto" w:fill="ECECEC"/>
        <w:spacing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</w:pPr>
      <w:r w:rsidRPr="00D90A3D"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  <w:t>КАЮТЫ И УСЛОВИЯ РАЗМЕЩЕНИЯ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2"/>
      </w:tblGrid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Есть ли одноместные каюты?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Нет, на борту представлены двухместные каюты различных категорий. Одноместное размещение возможно во внутренних каютах по тарифу 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Single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(круизный тариф +40%, портовый сбор*2, сервисный сбор *1), либо в любой другой каюте со 100% доплатой за свободное место.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Какие условия для путешественников с детьми?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При условии размещения на 3-х и 4-х местах в одной каюте со взрослыми, дети от 3 до 11 лет включительно путешествуют бесплатно. Оплачиваются только портовые и сервисные сборы. 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При путешествии по тарифу «1 взрослый + 1 ребенок» при размещении во внутренних каютах категории IA, ID, IE – 100% оплата за одно основное место + 40% от круизного тарифа для ребенка от 3 до 17 (включительно) + портовые и сервисные оплачиваются на каждого по 100% (11200 + 12320 = 23520 х 2).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Для детей на борту подготовлена специальная развлекательная программа, в детском клубе работают русскоговорящие аниматоры.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  <w:t> </w:t>
            </w:r>
          </w:p>
          <w:p w:rsidR="00D90A3D" w:rsidRPr="00D90A3D" w:rsidRDefault="00D90A3D" w:rsidP="00D90A3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Возможно ли путешествие с домашними питомцами?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Нет, домашние животные на борт не допускаются.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</w:t>
            </w: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Нужны ли специальные переходники для розеток? 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Нет, на борту лайнера стандартные розетки, не требующие дополнительных переходников.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Есть ли в </w:t>
            </w:r>
            <w:proofErr w:type="gramStart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каютах</w:t>
            </w:r>
            <w:proofErr w:type="gramEnd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 тапочки, шампунь, гель? Как часто меняют полотенца и постельное белье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lastRenderedPageBreak/>
              <w:t>Необходимая косметика, халаты и тапочки есть во всех категориях кают. Полотенца меняют, если турист положил их на пол – это знак для горничной, что необходимо сменить полотенце. Косметику пополняют по мере использования. Белье меняют каждые два дня.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lastRenderedPageBreak/>
              <w:t>Есть ли каюты для туристов с ограниченными возможностями?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Да, таких кают 8, категория OH. Каюты расположены на 6 и 7 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палубах</w:t>
            </w:r>
            <w:proofErr w:type="gram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и полностью оборудованы для приема туристов, передвигающихся на коляске. В связи с малым количеством номеров, оператор подтверждает эти каюты ТОЛЬКО пассажирам на колясках (при бронировании необходимо предоставить справку). Для сопровождающего действует скидка 50%.</w:t>
            </w:r>
          </w:p>
        </w:tc>
      </w:tr>
    </w:tbl>
    <w:p w:rsidR="00D90A3D" w:rsidRPr="00D90A3D" w:rsidRDefault="00D90A3D" w:rsidP="00D90A3D">
      <w:pPr>
        <w:shd w:val="clear" w:color="auto" w:fill="ECECEC"/>
        <w:spacing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</w:pPr>
      <w:r w:rsidRPr="00D90A3D"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  <w:t>ЭКСКУРСИИ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2"/>
      </w:tblGrid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proofErr w:type="gramStart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Какие есть экскурсии и входят</w:t>
            </w:r>
            <w:proofErr w:type="gramEnd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 ли в стоимость?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Экскурсионная программа не 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включена в стоимость круиза и оплачиваются</w:t>
            </w:r>
            <w:proofErr w:type="gram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отдельно на борту. Все экскурсии проводятся на русском языке.</w:t>
            </w:r>
            <w:r w:rsidRPr="00D90A3D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D90A3D">
                <w:rPr>
                  <w:rFonts w:ascii="Tahoma" w:eastAsia="Times New Roman" w:hAnsi="Tahoma" w:cs="Tahoma"/>
                  <w:color w:val="003366"/>
                  <w:sz w:val="20"/>
                  <w:szCs w:val="20"/>
                  <w:u w:val="single"/>
                  <w:lang w:eastAsia="ru-RU"/>
                </w:rPr>
                <w:t>Подробное описание экскурсий</w:t>
              </w:r>
            </w:hyperlink>
            <w:r w:rsidRPr="00D90A3D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Возможен ли свободный выход на берег без экскурсионной группы?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Да, вы можете самостоятельно ознакомиться с достопримечательностями городов по маршруту, если не выбираете предложенные экскурсии.</w:t>
            </w:r>
          </w:p>
        </w:tc>
      </w:tr>
    </w:tbl>
    <w:p w:rsidR="00D90A3D" w:rsidRPr="00D90A3D" w:rsidRDefault="00D90A3D" w:rsidP="00D90A3D">
      <w:pPr>
        <w:shd w:val="clear" w:color="auto" w:fill="ECECEC"/>
        <w:spacing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</w:pPr>
      <w:r w:rsidRPr="00D90A3D"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  <w:t>ПИТАНИЕ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2"/>
      </w:tblGrid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Как организовано питание и будет ли меню на русском языке?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Четырехразовое питание по системе «шведский стол» проходит без фиксированной рассадки в 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ресторане</w:t>
            </w:r>
            <w:proofErr w:type="gram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и включено в стоимость круиза. Меню, а также программа дня, составляются на русском языке. 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Можно ли брать с собой на борт алкоголь?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Нет, алкогольные напитки с собой проносить на борт нельзя.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Есть ли на борту мороженое?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Есть, за дополнительную плату.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Есть ли пакеты напитков?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Пакетов напитков нет, но в баре бывают специальные предложения.</w:t>
            </w:r>
          </w:p>
        </w:tc>
      </w:tr>
      <w:tr w:rsidR="00D90A3D" w:rsidRPr="00D90A3D" w:rsidTr="00D90A3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В какое время проходят завтрак, обед и ужин?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07:00 – 10:00</w:t>
            </w: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– завтрак, </w:t>
            </w:r>
            <w:r w:rsidRPr="00D90A3D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10:00-10:30</w:t>
            </w: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– поздний завтрак, </w:t>
            </w:r>
            <w:r w:rsidRPr="00D90A3D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12:30-14:30</w:t>
            </w: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– обед, </w:t>
            </w:r>
            <w:r w:rsidRPr="00D90A3D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16:00-17:00</w:t>
            </w: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– кофе-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брэйк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, </w:t>
            </w:r>
            <w:r w:rsidRPr="00D90A3D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19:00 - 21:30</w:t>
            </w: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 – ужин, </w:t>
            </w:r>
            <w:r w:rsidRPr="00D90A3D">
              <w:rPr>
                <w:rFonts w:ascii="Tahoma" w:eastAsia="Times New Roman" w:hAnsi="Tahoma" w:cs="Tahoma"/>
                <w:b/>
                <w:bCs/>
                <w:color w:val="4E4E4E"/>
                <w:sz w:val="20"/>
                <w:szCs w:val="20"/>
                <w:lang w:eastAsia="ru-RU"/>
              </w:rPr>
              <w:t>00:00-01:00</w:t>
            </w: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 – снек-бар. Также дополнительно можно насладиться особенными блюдами и сервисом в 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ресторане</w:t>
            </w:r>
            <w:proofErr w:type="gram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A'la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Carte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(меню доступно </w:t>
            </w:r>
            <w:hyperlink r:id="rId8" w:tgtFrame="_blank" w:history="1">
              <w:r w:rsidRPr="00D90A3D">
                <w:rPr>
                  <w:rFonts w:ascii="Tahoma" w:eastAsia="Times New Roman" w:hAnsi="Tahoma" w:cs="Tahoma"/>
                  <w:b/>
                  <w:bCs/>
                  <w:color w:val="003366"/>
                  <w:sz w:val="20"/>
                  <w:szCs w:val="20"/>
                  <w:u w:val="single"/>
                  <w:lang w:eastAsia="ru-RU"/>
                </w:rPr>
                <w:t>по ссылке</w:t>
              </w:r>
            </w:hyperlink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)</w:t>
            </w:r>
            <w:r w:rsidRPr="00D90A3D"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  <w:t>.</w:t>
            </w:r>
          </w:p>
        </w:tc>
      </w:tr>
    </w:tbl>
    <w:p w:rsidR="00D90A3D" w:rsidRPr="00D90A3D" w:rsidRDefault="00D90A3D" w:rsidP="00D90A3D">
      <w:pPr>
        <w:shd w:val="clear" w:color="auto" w:fill="ECECEC"/>
        <w:spacing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</w:pPr>
      <w:r w:rsidRPr="00D90A3D"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  <w:t>УСЛУГИ НА БОРТУ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2"/>
      </w:tblGrid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Включены ли портовые сборы?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Да, портовые и сервисные сборы включены.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На какие даты действует специальное предложение «140€ на бортовой счет – в подарок»?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Бортовой кредит в 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размере</w:t>
            </w:r>
            <w:proofErr w:type="gram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140€ на двухместную каюту распространяется на все круизы 2022. 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Что такое бортовой кредит 70€?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При регистрации на лайнер на бортовой карте каждого гостя уже есть депозит в размере 70€ на человека или 140€ на каюту. Если в каюте проживает 3 или 4 человека, то депозит будет не более 140 евро. Его можно потратить на напитки в баре, ресторане, услуги СПА, салона красоты. Депозит нельзя </w:t>
            </w: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lastRenderedPageBreak/>
              <w:t xml:space="preserve">использовать для оплаты экскурсий и товаров в 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магазинах</w:t>
            </w:r>
            <w:proofErr w:type="gram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Duty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Free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. Если по окончании круиза бортовой депозит не использован, то средства сгорают.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lastRenderedPageBreak/>
              <w:t>Что насчет пользования картой МИР?</w:t>
            </w:r>
          </w:p>
          <w:p w:rsidR="00D90A3D" w:rsidRPr="00D90A3D" w:rsidRDefault="00D90A3D" w:rsidP="00D90A3D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На лайнере бортовая карта пополняется только картой «МИР» любого банка без всяких проблем. В городах по маршруту следования в крупных магазинах также можно расплатиться картой «МИР», но небольшие магазины такие карты не принимают. Не во всех банкоматах можно снять деньги с карты «МИР».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Как оплачивать услуги на борту?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На борту к оплате принимают только карту «МИР». Наличные и другие карты на борту не принимаются. 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Как обстоят дела с </w:t>
            </w:r>
            <w:proofErr w:type="spellStart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Wi-Fi</w:t>
            </w:r>
            <w:proofErr w:type="spellEnd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 на борту?</w:t>
            </w:r>
          </w:p>
          <w:p w:rsidR="00D90A3D" w:rsidRPr="00D90A3D" w:rsidRDefault="00D90A3D" w:rsidP="00D90A3D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Wi-Fi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на борту предоставляется бесплатно. Его мощности хватит для отправки сообщений, но для полноценной работы, просмотра сайтов и скачивания видео мощности недостаточно.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В бассейне морская вода? Какой она температуры?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Да, в 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бассейне</w:t>
            </w:r>
            <w:proofErr w:type="gram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морская вода, температура – около 23-25 градусов. Также рядом с бассейном на открытой палубе есть джакузи с пресной и более теплой водой.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Есть ли пример программы дня на борту?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Пример программы дня вы можете посмотреть </w:t>
            </w:r>
            <w:hyperlink r:id="rId9" w:tgtFrame="_blank" w:history="1">
              <w:r w:rsidRPr="00D90A3D">
                <w:rPr>
                  <w:rFonts w:ascii="Tahoma" w:eastAsia="Times New Roman" w:hAnsi="Tahoma" w:cs="Tahoma"/>
                  <w:b/>
                  <w:bCs/>
                  <w:color w:val="003366"/>
                  <w:sz w:val="20"/>
                  <w:szCs w:val="20"/>
                  <w:u w:val="single"/>
                  <w:lang w:eastAsia="ru-RU"/>
                </w:rPr>
                <w:t>по ссылке</w:t>
              </w:r>
            </w:hyperlink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.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Есть ли на </w:t>
            </w:r>
            <w:proofErr w:type="gramStart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лайнере</w:t>
            </w:r>
            <w:proofErr w:type="gramEnd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 бортовой медик?</w:t>
            </w:r>
          </w:p>
          <w:p w:rsidR="00D90A3D" w:rsidRPr="00D90A3D" w:rsidRDefault="00D90A3D" w:rsidP="00D90A3D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Есть, и его услугами в </w:t>
            </w:r>
            <w:proofErr w:type="gram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случае</w:t>
            </w:r>
            <w:proofErr w:type="gram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необходимости можно воспользоваться за дополнительную плату. Прайс-лист вы можете найти </w:t>
            </w:r>
            <w:hyperlink r:id="rId10" w:tgtFrame="_blank" w:history="1">
              <w:r w:rsidRPr="00D90A3D">
                <w:rPr>
                  <w:rFonts w:ascii="Tahoma" w:eastAsia="Times New Roman" w:hAnsi="Tahoma" w:cs="Tahoma"/>
                  <w:b/>
                  <w:bCs/>
                  <w:color w:val="003366"/>
                  <w:sz w:val="20"/>
                  <w:szCs w:val="20"/>
                  <w:u w:val="single"/>
                  <w:lang w:eastAsia="ru-RU"/>
                </w:rPr>
                <w:t>по ссылке</w:t>
              </w:r>
            </w:hyperlink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.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Расскажите подробнее о </w:t>
            </w:r>
            <w:proofErr w:type="spellStart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Duty</w:t>
            </w:r>
            <w:proofErr w:type="spellEnd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free</w:t>
            </w:r>
            <w:proofErr w:type="spellEnd"/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 на борту?</w:t>
            </w:r>
          </w:p>
          <w:p w:rsidR="00D90A3D" w:rsidRPr="00D90A3D" w:rsidRDefault="00D90A3D" w:rsidP="00D90A3D">
            <w:pPr>
              <w:spacing w:after="0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Duty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Free</w:t>
            </w:r>
            <w:proofErr w:type="spellEnd"/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 xml:space="preserve"> на борту работает только тогда, когда лайнер находится в нейтральных водах. В нем можно приобрести косметику, часы, парфюм, одежду, сувениры, алкогольную продукцию, сигареты и сладости. При этом купленный алкоголь забирают на хранение до конца круиза, и в конце путешествия его отдают гостю.</w:t>
            </w:r>
          </w:p>
        </w:tc>
      </w:tr>
      <w:tr w:rsidR="00D90A3D" w:rsidRPr="00D90A3D" w:rsidTr="00D90A3D">
        <w:trPr>
          <w:trHeight w:val="255"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0A3D" w:rsidRPr="00D90A3D" w:rsidRDefault="00D90A3D" w:rsidP="00D90A3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Как устроены развлечения для детей?</w:t>
            </w:r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  <w:r w:rsidRPr="00D90A3D">
              <w:rPr>
                <w:rFonts w:ascii="Tahoma" w:eastAsia="Times New Roman" w:hAnsi="Tahoma" w:cs="Tahoma"/>
                <w:color w:val="4E4E4E"/>
                <w:sz w:val="20"/>
                <w:szCs w:val="20"/>
                <w:lang w:eastAsia="ru-RU"/>
              </w:rPr>
              <w:t>На борту работает профессиональный аниматор и есть несколько игровых детских комнат с игрушками на любой вкус. </w:t>
            </w:r>
            <w:bookmarkStart w:id="0" w:name="_GoBack"/>
            <w:bookmarkEnd w:id="0"/>
          </w:p>
          <w:p w:rsidR="00D90A3D" w:rsidRPr="00D90A3D" w:rsidRDefault="00D90A3D" w:rsidP="00D90A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E4E4E"/>
                <w:sz w:val="18"/>
                <w:szCs w:val="18"/>
                <w:lang w:eastAsia="ru-RU"/>
              </w:rPr>
            </w:pPr>
          </w:p>
        </w:tc>
      </w:tr>
    </w:tbl>
    <w:p w:rsidR="00D90A3D" w:rsidRPr="00EB4384" w:rsidRDefault="00D90A3D" w:rsidP="00D90A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aps/>
          <w:color w:val="003366"/>
          <w:sz w:val="20"/>
          <w:szCs w:val="20"/>
          <w:lang w:eastAsia="ru-RU"/>
        </w:rPr>
      </w:pPr>
    </w:p>
    <w:p w:rsidR="00C31C33" w:rsidRDefault="00C31C33"/>
    <w:sectPr w:rsidR="00C31C33" w:rsidSect="00EB438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22F"/>
    <w:multiLevelType w:val="multilevel"/>
    <w:tmpl w:val="C85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8304E"/>
    <w:multiLevelType w:val="multilevel"/>
    <w:tmpl w:val="D140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824A8"/>
    <w:multiLevelType w:val="multilevel"/>
    <w:tmpl w:val="0BF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9209A"/>
    <w:multiLevelType w:val="multilevel"/>
    <w:tmpl w:val="BE0C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919F6"/>
    <w:multiLevelType w:val="multilevel"/>
    <w:tmpl w:val="6C2A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B3D30"/>
    <w:multiLevelType w:val="multilevel"/>
    <w:tmpl w:val="4EF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022C8"/>
    <w:multiLevelType w:val="multilevel"/>
    <w:tmpl w:val="2864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11C2E"/>
    <w:multiLevelType w:val="multilevel"/>
    <w:tmpl w:val="9DD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864C5"/>
    <w:multiLevelType w:val="multilevel"/>
    <w:tmpl w:val="5588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23C36"/>
    <w:multiLevelType w:val="multilevel"/>
    <w:tmpl w:val="3BA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218F2"/>
    <w:multiLevelType w:val="multilevel"/>
    <w:tmpl w:val="43EA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F0581"/>
    <w:multiLevelType w:val="multilevel"/>
    <w:tmpl w:val="AD2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E020E"/>
    <w:multiLevelType w:val="multilevel"/>
    <w:tmpl w:val="18F8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16830"/>
    <w:multiLevelType w:val="multilevel"/>
    <w:tmpl w:val="8F4A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72440"/>
    <w:multiLevelType w:val="multilevel"/>
    <w:tmpl w:val="C60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1150B"/>
    <w:multiLevelType w:val="multilevel"/>
    <w:tmpl w:val="E520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758E9"/>
    <w:multiLevelType w:val="multilevel"/>
    <w:tmpl w:val="78AE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74190"/>
    <w:multiLevelType w:val="multilevel"/>
    <w:tmpl w:val="EB1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220F8"/>
    <w:multiLevelType w:val="multilevel"/>
    <w:tmpl w:val="F8DE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301F9"/>
    <w:multiLevelType w:val="multilevel"/>
    <w:tmpl w:val="9680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995BB5"/>
    <w:multiLevelType w:val="multilevel"/>
    <w:tmpl w:val="F28E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B4193"/>
    <w:multiLevelType w:val="multilevel"/>
    <w:tmpl w:val="C742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D18EC"/>
    <w:multiLevelType w:val="multilevel"/>
    <w:tmpl w:val="716C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790812"/>
    <w:multiLevelType w:val="multilevel"/>
    <w:tmpl w:val="BA8A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41CA0"/>
    <w:multiLevelType w:val="multilevel"/>
    <w:tmpl w:val="DBDA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F5A8B"/>
    <w:multiLevelType w:val="multilevel"/>
    <w:tmpl w:val="A15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D174D"/>
    <w:multiLevelType w:val="multilevel"/>
    <w:tmpl w:val="218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5E75EA"/>
    <w:multiLevelType w:val="multilevel"/>
    <w:tmpl w:val="CAF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8A706C"/>
    <w:multiLevelType w:val="multilevel"/>
    <w:tmpl w:val="575E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49245C"/>
    <w:multiLevelType w:val="multilevel"/>
    <w:tmpl w:val="156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234142"/>
    <w:multiLevelType w:val="multilevel"/>
    <w:tmpl w:val="687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93897"/>
    <w:multiLevelType w:val="multilevel"/>
    <w:tmpl w:val="747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05399B"/>
    <w:multiLevelType w:val="multilevel"/>
    <w:tmpl w:val="5E24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</w:num>
  <w:num w:numId="3">
    <w:abstractNumId w:val="21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9"/>
  </w:num>
  <w:num w:numId="9">
    <w:abstractNumId w:val="12"/>
  </w:num>
  <w:num w:numId="10">
    <w:abstractNumId w:val="17"/>
  </w:num>
  <w:num w:numId="11">
    <w:abstractNumId w:val="25"/>
  </w:num>
  <w:num w:numId="12">
    <w:abstractNumId w:val="9"/>
  </w:num>
  <w:num w:numId="13">
    <w:abstractNumId w:val="4"/>
  </w:num>
  <w:num w:numId="14">
    <w:abstractNumId w:val="24"/>
  </w:num>
  <w:num w:numId="15">
    <w:abstractNumId w:val="2"/>
  </w:num>
  <w:num w:numId="16">
    <w:abstractNumId w:val="31"/>
  </w:num>
  <w:num w:numId="17">
    <w:abstractNumId w:val="28"/>
  </w:num>
  <w:num w:numId="18">
    <w:abstractNumId w:val="15"/>
  </w:num>
  <w:num w:numId="19">
    <w:abstractNumId w:val="14"/>
  </w:num>
  <w:num w:numId="20">
    <w:abstractNumId w:val="19"/>
  </w:num>
  <w:num w:numId="21">
    <w:abstractNumId w:val="10"/>
  </w:num>
  <w:num w:numId="22">
    <w:abstractNumId w:val="8"/>
  </w:num>
  <w:num w:numId="23">
    <w:abstractNumId w:val="32"/>
  </w:num>
  <w:num w:numId="24">
    <w:abstractNumId w:val="11"/>
  </w:num>
  <w:num w:numId="25">
    <w:abstractNumId w:val="23"/>
  </w:num>
  <w:num w:numId="26">
    <w:abstractNumId w:val="5"/>
  </w:num>
  <w:num w:numId="27">
    <w:abstractNumId w:val="27"/>
  </w:num>
  <w:num w:numId="28">
    <w:abstractNumId w:val="6"/>
  </w:num>
  <w:num w:numId="29">
    <w:abstractNumId w:val="16"/>
  </w:num>
  <w:num w:numId="30">
    <w:abstractNumId w:val="22"/>
  </w:num>
  <w:num w:numId="31">
    <w:abstractNumId w:val="20"/>
  </w:num>
  <w:num w:numId="32">
    <w:abstractNumId w:val="18"/>
  </w:num>
  <w:num w:numId="3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84"/>
    <w:rsid w:val="00C31C33"/>
    <w:rsid w:val="00D90A3D"/>
    <w:rsid w:val="00E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6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7WQxLsmVTyCvK5EV0RaAzyqlARUVXGK/view?roistat_visit=11449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oking.infoflot.com/Uploads/5/8/b/58b67db9db4b4a2e492280cc859a7db08c613c7d.pdf?roistat_visit=11353720&amp;_ga=2.94217630.2088273249.1657523984-541061605.16539179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Tc8dZjVZ3O7K8LYgfwFLDb8FhkHbEdwP/view?roistat_visit=11449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8QPVN8vMjJ6Wq5Wam8BNDk4d_xOujZp/view?roistat_visit=11449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Петровых Екатерина</dc:creator>
  <cp:lastModifiedBy>Петровых Екатерина</cp:lastModifiedBy>
  <cp:revision>2</cp:revision>
  <dcterms:created xsi:type="dcterms:W3CDTF">2022-08-02T06:58:00Z</dcterms:created>
  <dcterms:modified xsi:type="dcterms:W3CDTF">2022-08-02T06:58:00Z</dcterms:modified>
</cp:coreProperties>
</file>